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F516" w14:textId="77777777" w:rsidR="00693EC6" w:rsidRPr="00B11626" w:rsidRDefault="00F37A54">
      <w:pPr>
        <w:pStyle w:val="Default"/>
        <w:spacing w:after="240" w:line="360" w:lineRule="atLeast"/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cy-GB"/>
        </w:rPr>
      </w:pPr>
      <w:r w:rsidRPr="00B11626">
        <w:rPr>
          <w:rFonts w:ascii="Arial" w:hAnsi="Arial"/>
          <w:b/>
          <w:bCs/>
          <w:sz w:val="28"/>
          <w:szCs w:val="26"/>
          <w:shd w:val="clear" w:color="auto" w:fill="FFFFFF"/>
          <w:lang w:val="cy-GB"/>
        </w:rPr>
        <w:t>Annwyl fyfyrwyr,</w:t>
      </w:r>
    </w:p>
    <w:p w14:paraId="2BB9117A" w14:textId="77777777" w:rsidR="00F37A54" w:rsidRPr="00B11626" w:rsidRDefault="00F37A54" w:rsidP="002C4078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 xml:space="preserve">Mae'n debyg eich bod yn gwybod bod streic wedi bod ledled y Deyrnas Unedig yn ddiweddar mewn prifysgolion ynglŷn â </w:t>
      </w:r>
      <w:r w:rsidR="006C3ACC" w:rsidRPr="00B11626">
        <w:rPr>
          <w:sz w:val="24"/>
          <w:szCs w:val="24"/>
          <w:shd w:val="clear" w:color="auto" w:fill="FFFFFF"/>
          <w:lang w:val="cy-GB"/>
        </w:rPr>
        <w:t>phensiynau</w:t>
      </w:r>
      <w:r w:rsidRPr="00B11626">
        <w:rPr>
          <w:sz w:val="24"/>
          <w:szCs w:val="24"/>
          <w:shd w:val="clear" w:color="auto" w:fill="FFFFFF"/>
          <w:lang w:val="cy-GB"/>
        </w:rPr>
        <w:t>, cyflog, diogelwch swyddi, materion cydraddoldeb a llwyth gwaith. Diolch yn fawr i'r rhai ohonoch sydd wedi cynnig cefnogaeth i'ch tiwtoriaid ac sydd wedi anfon negeseuon at Is-ganghellor y Brifysgol Agored. Mae yn</w:t>
      </w:r>
      <w:r w:rsidR="00883328" w:rsidRPr="00B11626">
        <w:rPr>
          <w:sz w:val="24"/>
          <w:szCs w:val="24"/>
          <w:shd w:val="clear" w:color="auto" w:fill="FFFFFF"/>
          <w:lang w:val="cy-GB"/>
        </w:rPr>
        <w:t>a</w:t>
      </w:r>
      <w:r w:rsidRPr="00B11626">
        <w:rPr>
          <w:sz w:val="24"/>
          <w:szCs w:val="24"/>
          <w:shd w:val="clear" w:color="auto" w:fill="FFFFFF"/>
          <w:lang w:val="cy-GB"/>
        </w:rPr>
        <w:t xml:space="preserve"> lwybr clir at ateb ar bensiynau, sy'n newyddion da. Yn anffodus, nid yw'r trafodaethau ar faterion eraill wedi bod yr un mor gynhyrchiol eto. </w:t>
      </w:r>
    </w:p>
    <w:p w14:paraId="75E04FE8" w14:textId="77777777" w:rsidR="00F37A54" w:rsidRPr="00B11626" w:rsidRDefault="00F37A54" w:rsidP="002C4078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 xml:space="preserve">Oherwydd hynny, rhoddodd yr UCU wybod i’r prifysgolion fod boicot marcio ac asesu wedi'i drefnu o 20 Ebrill </w:t>
      </w:r>
      <w:r w:rsidR="006C3ACC" w:rsidRPr="00B11626">
        <w:rPr>
          <w:sz w:val="24"/>
          <w:szCs w:val="24"/>
          <w:shd w:val="clear" w:color="auto" w:fill="FFFFFF"/>
          <w:lang w:val="cy-GB"/>
        </w:rPr>
        <w:t>ymlaen</w:t>
      </w:r>
      <w:r w:rsidRPr="00B11626">
        <w:rPr>
          <w:sz w:val="24"/>
          <w:szCs w:val="24"/>
          <w:shd w:val="clear" w:color="auto" w:fill="FFFFFF"/>
          <w:lang w:val="cy-GB"/>
        </w:rPr>
        <w:t xml:space="preserve">. </w:t>
      </w:r>
    </w:p>
    <w:p w14:paraId="39666846" w14:textId="77777777" w:rsidR="00693EC6" w:rsidRPr="00B11626" w:rsidRDefault="00F37A54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 xml:space="preserve">Os ydych chi'n fyfyriwr rhyngwladol ac os gallai’ch statws o ran fisa ddibynnu ar gael eich graddau, yna </w:t>
      </w:r>
      <w:r w:rsidR="006C3ACC" w:rsidRPr="00B11626">
        <w:rPr>
          <w:sz w:val="24"/>
          <w:szCs w:val="24"/>
          <w:shd w:val="clear" w:color="auto" w:fill="FFFFFF"/>
          <w:lang w:val="cy-GB"/>
        </w:rPr>
        <w:t>cysylltwch ag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 </w:t>
      </w:r>
      <w:r w:rsidRPr="00B11626">
        <w:rPr>
          <w:rFonts w:ascii="Arial" w:hAnsi="Arial"/>
          <w:color w:val="0000FF"/>
          <w:sz w:val="24"/>
          <w:szCs w:val="24"/>
          <w:shd w:val="clear" w:color="auto" w:fill="FFFFFF"/>
          <w:lang w:val="cy-GB"/>
        </w:rPr>
        <w:t>ucu@open.ac.uk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</w:p>
    <w:p w14:paraId="28BB1BF9" w14:textId="77777777" w:rsidR="00693EC6" w:rsidRPr="00B11626" w:rsidRDefault="00B65473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  <w:lang w:val="cy-GB"/>
        </w:rPr>
      </w:pPr>
      <w:r w:rsidRPr="00B11626">
        <w:rPr>
          <w:rFonts w:ascii="Arial" w:hAnsi="Arial"/>
          <w:b/>
          <w:bCs/>
          <w:sz w:val="24"/>
          <w:szCs w:val="24"/>
          <w:shd w:val="clear" w:color="auto" w:fill="FFFFFF"/>
          <w:lang w:val="cy-GB"/>
        </w:rPr>
        <w:t xml:space="preserve">1. </w:t>
      </w:r>
      <w:r w:rsidR="00F37A54" w:rsidRPr="00B11626">
        <w:rPr>
          <w:b/>
          <w:bCs/>
          <w:sz w:val="24"/>
          <w:szCs w:val="24"/>
          <w:shd w:val="clear" w:color="auto" w:fill="FFFFFF"/>
          <w:lang w:val="cy-GB"/>
        </w:rPr>
        <w:t xml:space="preserve">Beth mae hyn yn ei olygu i chi </w:t>
      </w:r>
    </w:p>
    <w:p w14:paraId="2D2CF16E" w14:textId="77777777" w:rsidR="00693EC6" w:rsidRPr="00B11626" w:rsidRDefault="00F37A54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>Gallai boicotio gwaith marcio ohirio’r broses o gyflwyno marciau TMAs, graddau modiwlau a dyfarnu a dosbarthu graddau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: </w:t>
      </w:r>
    </w:p>
    <w:p w14:paraId="3036D7DD" w14:textId="77777777" w:rsidR="00693EC6" w:rsidRPr="00B11626" w:rsidRDefault="00F37A54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>Fydd eich tiwtoriaid ddim yn marcio nac yn dychwelyd TMAs. Gohirio yw hyn, nid canslo; bydd y Brifysgol Agored yn chwilio am diwtoriaid eraill i farcio’ch gwaith academaidd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</w:p>
    <w:p w14:paraId="4303F707" w14:textId="77777777" w:rsidR="00693EC6" w:rsidRPr="00B11626" w:rsidRDefault="00311CF3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Fydd EMAs ac arholiadau ddim yn cael eu marcio o fewn y cyfnodau amser arferol. </w:t>
      </w: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</w:p>
    <w:p w14:paraId="0A2894CC" w14:textId="77777777" w:rsidR="00693EC6" w:rsidRPr="00B11626" w:rsidRDefault="00311CF3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>Fydd y staff sy'n cymryd rhan yn y boicot ddim yn gwneud gwaith sy'n dilyn yn union ar ôl EMAs ac arholiadau, gan gynnwys paneli canlyniadau modiwlau. Mae hyn yn golygu y gall canlyniadau diwedd modiwl gael eu gohirio, a fydd hefyd yn gohirio dyfarniad graddau myfyrwyr sydd wedi cyrraedd y cam hwnnw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</w:p>
    <w:p w14:paraId="51E11400" w14:textId="77777777" w:rsidR="00693EC6" w:rsidRPr="00B11626" w:rsidRDefault="00B65473" w:rsidP="006417FD">
      <w:pPr>
        <w:pStyle w:val="Default"/>
        <w:spacing w:after="320" w:line="360" w:lineRule="atLeast"/>
        <w:ind w:left="720"/>
        <w:rPr>
          <w:rFonts w:ascii="Arial" w:eastAsia="Arial" w:hAnsi="Arial" w:cs="Arial"/>
          <w:sz w:val="24"/>
          <w:szCs w:val="24"/>
          <w:lang w:val="cy-GB"/>
        </w:rPr>
      </w:pP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  <w:r w:rsidRPr="00B11626">
        <w:rPr>
          <w:rFonts w:ascii="Arial" w:hAnsi="Arial"/>
          <w:b/>
          <w:bCs/>
          <w:sz w:val="24"/>
          <w:szCs w:val="24"/>
          <w:shd w:val="clear" w:color="auto" w:fill="FFFFFF"/>
          <w:lang w:val="cy-GB"/>
        </w:rPr>
        <w:t xml:space="preserve">2. </w:t>
      </w:r>
      <w:r w:rsidR="00311CF3" w:rsidRPr="00B11626">
        <w:rPr>
          <w:b/>
          <w:bCs/>
          <w:sz w:val="24"/>
          <w:szCs w:val="24"/>
          <w:shd w:val="clear" w:color="auto" w:fill="FFFFFF"/>
          <w:lang w:val="cy-GB"/>
        </w:rPr>
        <w:t xml:space="preserve">Sut byddwn ni’n parhau i'ch cefnogi </w:t>
      </w: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</w:p>
    <w:p w14:paraId="42C91F30" w14:textId="77777777" w:rsidR="00883328" w:rsidRPr="00B11626" w:rsidRDefault="00311CF3" w:rsidP="00883328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>Boicot marcio yw hwn, nid boicot addysgu a dysgu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</w:p>
    <w:p w14:paraId="38BE5073" w14:textId="77777777" w:rsidR="00311CF3" w:rsidRPr="00B11626" w:rsidRDefault="00311CF3" w:rsidP="00883328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 xml:space="preserve">Yma yn y Brifysgol Agored, mae’n hadborth ni ar TMAs bob amser wedi cynnwys addysgu yn ogystal ag asesu. Roedden ni wedi cynnig y dylai’r tiwtoriaid gael dychwelyd aseiniadau gydag adborth addysgu ond heb farc (a fyddai wedi cael </w:t>
      </w:r>
      <w:r w:rsidR="00883328" w:rsidRPr="00B11626">
        <w:rPr>
          <w:sz w:val="24"/>
          <w:szCs w:val="24"/>
          <w:shd w:val="clear" w:color="auto" w:fill="FFFFFF"/>
          <w:lang w:val="cy-GB"/>
        </w:rPr>
        <w:t xml:space="preserve">ei </w:t>
      </w:r>
      <w:r w:rsidRPr="00B11626">
        <w:rPr>
          <w:sz w:val="24"/>
          <w:szCs w:val="24"/>
          <w:shd w:val="clear" w:color="auto" w:fill="FFFFFF"/>
          <w:lang w:val="cy-GB"/>
        </w:rPr>
        <w:t xml:space="preserve">ddyfarnu pan gaiff yr anghydfod ei ddatrys). Yn anffodus, gwrthododd y brifysgol y </w:t>
      </w:r>
      <w:r w:rsidRPr="00B11626">
        <w:rPr>
          <w:sz w:val="24"/>
          <w:szCs w:val="24"/>
          <w:shd w:val="clear" w:color="auto" w:fill="FFFFFF"/>
          <w:lang w:val="cy-GB"/>
        </w:rPr>
        <w:lastRenderedPageBreak/>
        <w:t>cynnig hwn er gwaethaf ein dadl ni y byddai diffyg adborth yn niweidiol i lawer o fyfyrwyr. Mae hyn yn golygu y bydd y boicot hefyd yn golygu gohirio’r adborth ar aseiniadau, nid y marciau yn unig.</w:t>
      </w:r>
    </w:p>
    <w:p w14:paraId="782127B6" w14:textId="77777777" w:rsidR="00693EC6" w:rsidRPr="00B11626" w:rsidRDefault="00311CF3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 xml:space="preserve">Bydd eich tiwtor a'ch Tîm Cefnogi Myfyrwyr ar gael </w:t>
      </w:r>
      <w:r w:rsidR="00883328" w:rsidRPr="00B11626">
        <w:rPr>
          <w:sz w:val="24"/>
          <w:szCs w:val="24"/>
          <w:shd w:val="clear" w:color="auto" w:fill="FFFFFF"/>
          <w:lang w:val="cy-GB"/>
        </w:rPr>
        <w:t>fel</w:t>
      </w:r>
      <w:r w:rsidRPr="00B11626">
        <w:rPr>
          <w:sz w:val="24"/>
          <w:szCs w:val="24"/>
          <w:shd w:val="clear" w:color="auto" w:fill="FFFFFF"/>
          <w:lang w:val="cy-GB"/>
        </w:rPr>
        <w:t xml:space="preserve"> arfer a bydd tiwtorialau'n mynd yn eu blaen fel y trefnwyd. Gall eich tiwtoriaid eich helpu i baratoi ar gyfer </w:t>
      </w:r>
      <w:r w:rsidR="006C3ACC" w:rsidRPr="00B11626">
        <w:rPr>
          <w:sz w:val="24"/>
          <w:szCs w:val="24"/>
          <w:shd w:val="clear" w:color="auto" w:fill="FFFFFF"/>
          <w:lang w:val="cy-GB"/>
        </w:rPr>
        <w:t xml:space="preserve">TMAs ac </w:t>
      </w:r>
      <w:r w:rsidRPr="00B11626">
        <w:rPr>
          <w:sz w:val="24"/>
          <w:szCs w:val="24"/>
          <w:shd w:val="clear" w:color="auto" w:fill="FFFFFF"/>
          <w:lang w:val="cy-GB"/>
        </w:rPr>
        <w:t>arholiadau ond efallai na fyddan</w:t>
      </w:r>
      <w:r w:rsidR="006C3ACC" w:rsidRPr="00B11626">
        <w:rPr>
          <w:sz w:val="24"/>
          <w:szCs w:val="24"/>
          <w:shd w:val="clear" w:color="auto" w:fill="FFFFFF"/>
          <w:lang w:val="cy-GB"/>
        </w:rPr>
        <w:t xml:space="preserve"> nhw’n </w:t>
      </w:r>
      <w:r w:rsidRPr="00B11626">
        <w:rPr>
          <w:sz w:val="24"/>
          <w:szCs w:val="24"/>
          <w:shd w:val="clear" w:color="auto" w:fill="FFFFFF"/>
          <w:lang w:val="cy-GB"/>
        </w:rPr>
        <w:t>marcio</w:t>
      </w:r>
      <w:r w:rsidR="006C3ACC" w:rsidRPr="00B11626">
        <w:rPr>
          <w:sz w:val="24"/>
          <w:szCs w:val="24"/>
          <w:shd w:val="clear" w:color="auto" w:fill="FFFFFF"/>
          <w:lang w:val="cy-GB"/>
        </w:rPr>
        <w:t>’r rhain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</w:p>
    <w:p w14:paraId="2AFD6C73" w14:textId="77777777" w:rsidR="00693EC6" w:rsidRPr="00B11626" w:rsidRDefault="00B65473" w:rsidP="006417FD">
      <w:pPr>
        <w:pStyle w:val="Default"/>
        <w:spacing w:after="320" w:line="360" w:lineRule="atLeast"/>
        <w:ind w:left="720"/>
        <w:rPr>
          <w:rFonts w:ascii="Arial" w:eastAsia="Arial" w:hAnsi="Arial" w:cs="Arial"/>
          <w:sz w:val="24"/>
          <w:szCs w:val="24"/>
          <w:lang w:val="cy-GB"/>
        </w:rPr>
      </w:pP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  <w:r w:rsidRPr="00B11626">
        <w:rPr>
          <w:rFonts w:ascii="Arial" w:hAnsi="Arial"/>
          <w:b/>
          <w:bCs/>
          <w:sz w:val="24"/>
          <w:szCs w:val="24"/>
          <w:shd w:val="clear" w:color="auto" w:fill="FFFFFF"/>
          <w:lang w:val="cy-GB"/>
        </w:rPr>
        <w:t xml:space="preserve">3. </w:t>
      </w:r>
      <w:r w:rsidR="006C3ACC" w:rsidRPr="00B11626">
        <w:rPr>
          <w:b/>
          <w:bCs/>
          <w:sz w:val="24"/>
          <w:szCs w:val="24"/>
          <w:shd w:val="clear" w:color="auto" w:fill="FFFFFF"/>
          <w:lang w:val="cy-GB"/>
        </w:rPr>
        <w:t xml:space="preserve">Beth gallwch chi ei wneud </w:t>
      </w: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</w:p>
    <w:p w14:paraId="57365104" w14:textId="77777777" w:rsidR="00693EC6" w:rsidRPr="00B11626" w:rsidRDefault="006C3ACC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 xml:space="preserve">Rydyn ni’n deall y gallai'r sefyllfa hon beri anghyfleustra a straen. Os oes un ar gael ar gyfer eich modiwl, defnyddiwch y Gyfrifiannell Asesu 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(o’ch tudalen StudentHome, ewch i ‘online TMA/EMA service’ ac wedyn ‘predict your module result using the Assessment Calculator’) </w:t>
      </w: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</w:p>
    <w:p w14:paraId="59CEED1B" w14:textId="77777777" w:rsidR="00693EC6" w:rsidRPr="00B11626" w:rsidRDefault="006C3ACC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>Daliwch i gofrestru ar gyfer eich modiwl nesaf yn ôl yr arfer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</w:p>
    <w:p w14:paraId="726AF8CD" w14:textId="77777777" w:rsidR="00693EC6" w:rsidRPr="00B11626" w:rsidRDefault="006C3ACC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>Rydyn ni'n deall os ydych chi'n ddig ynglŷn â’r anghydfod. Ninnau hefyd (mae’ch tiwtoriaid yn arbennig o ddig eu bod wedi cael eu hatal rhag rhoi adborth ar eich TMAs er gwaethaf y cynnig i wneud hynny drwy gydol y boicot) ac rydyn ni’n gwerthfawrogi'r gefnogaeth rydyn ni wedi'i chael. Gallwch chwarae rhan bwysig i newid cyfeiriad yr anghydfod hwn. Gallwch anfon neges e-bost at yr Is-Ganghellor (vice-chancellor@open.ac.uk) yn gofyn iddo negodi’n genedlaethol ar gyflogau, llwyth gwaith, staff eraill yn y brifysgol sy’n dal heb ddiogelwch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</w:p>
    <w:p w14:paraId="0CD7C211" w14:textId="77777777" w:rsidR="00693EC6" w:rsidRPr="00B11626" w:rsidRDefault="006C3ACC">
      <w:pPr>
        <w:pStyle w:val="Default"/>
        <w:numPr>
          <w:ilvl w:val="0"/>
          <w:numId w:val="2"/>
        </w:numPr>
        <w:spacing w:after="320" w:line="360" w:lineRule="atLeast"/>
        <w:rPr>
          <w:rFonts w:ascii="Arial" w:hAnsi="Arial"/>
          <w:sz w:val="24"/>
          <w:szCs w:val="24"/>
          <w:lang w:val="cy-GB"/>
        </w:rPr>
      </w:pPr>
      <w:r w:rsidRPr="00B11626">
        <w:rPr>
          <w:sz w:val="24"/>
          <w:szCs w:val="24"/>
          <w:shd w:val="clear" w:color="auto" w:fill="FFFFFF"/>
          <w:lang w:val="cy-GB"/>
        </w:rPr>
        <w:t>Gobeithio y gallwn ni, gyda'n gilydd, wella’ch amodau dysgu chi a'n hamodau gwaith ni</w:t>
      </w:r>
      <w:r w:rsidRPr="00B11626">
        <w:rPr>
          <w:rFonts w:ascii="Arial" w:hAnsi="Arial"/>
          <w:sz w:val="24"/>
          <w:szCs w:val="24"/>
          <w:shd w:val="clear" w:color="auto" w:fill="FFFFFF"/>
          <w:lang w:val="cy-GB"/>
        </w:rPr>
        <w:t xml:space="preserve">. </w:t>
      </w:r>
    </w:p>
    <w:p w14:paraId="4C3CC7BD" w14:textId="77777777" w:rsidR="00693EC6" w:rsidRPr="00B11626" w:rsidRDefault="00B65473" w:rsidP="006417FD">
      <w:pPr>
        <w:pStyle w:val="Default"/>
        <w:spacing w:after="320" w:line="360" w:lineRule="atLeast"/>
        <w:ind w:left="720"/>
        <w:rPr>
          <w:rFonts w:ascii="Arial" w:eastAsia="Arial" w:hAnsi="Arial" w:cs="Arial"/>
          <w:sz w:val="24"/>
          <w:szCs w:val="24"/>
          <w:lang w:val="cy-GB"/>
        </w:rPr>
      </w:pP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  <w:r w:rsidR="006C3ACC" w:rsidRPr="00B11626">
        <w:rPr>
          <w:sz w:val="24"/>
          <w:szCs w:val="24"/>
          <w:shd w:val="clear" w:color="auto" w:fill="FFFFFF"/>
          <w:lang w:val="cy-GB"/>
        </w:rPr>
        <w:t xml:space="preserve">Dymuniadau gorau gan holl aelodau’r UCU (gan gynnwys tiwtoriaid, timau modiwlau, timau cefnogi myfyrwyr a staff eraill y brifysgol) </w:t>
      </w:r>
      <w:r w:rsidRPr="00B11626">
        <w:rPr>
          <w:rFonts w:ascii="Arial Unicode MS" w:hAnsi="Arial Unicode MS"/>
          <w:sz w:val="24"/>
          <w:szCs w:val="24"/>
          <w:shd w:val="clear" w:color="auto" w:fill="FFFFFF"/>
          <w:lang w:val="cy-GB"/>
        </w:rPr>
        <w:br/>
      </w:r>
    </w:p>
    <w:sectPr w:rsidR="00693EC6" w:rsidRPr="00B1162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9B05" w14:textId="77777777" w:rsidR="004E13D3" w:rsidRDefault="004E13D3">
      <w:r>
        <w:separator/>
      </w:r>
    </w:p>
  </w:endnote>
  <w:endnote w:type="continuationSeparator" w:id="0">
    <w:p w14:paraId="0A38EEA7" w14:textId="77777777" w:rsidR="004E13D3" w:rsidRDefault="004E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5523" w14:textId="77777777" w:rsidR="00693EC6" w:rsidRDefault="00693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7507" w14:textId="77777777" w:rsidR="004E13D3" w:rsidRDefault="004E13D3">
      <w:r>
        <w:separator/>
      </w:r>
    </w:p>
  </w:footnote>
  <w:footnote w:type="continuationSeparator" w:id="0">
    <w:p w14:paraId="091739FC" w14:textId="77777777" w:rsidR="004E13D3" w:rsidRDefault="004E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4C99" w14:textId="77777777" w:rsidR="00693EC6" w:rsidRDefault="00693E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70E"/>
    <w:multiLevelType w:val="hybridMultilevel"/>
    <w:tmpl w:val="43DE2952"/>
    <w:styleLink w:val="Bullet"/>
    <w:lvl w:ilvl="0" w:tplc="A638323A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8968818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7B341744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D71A7F8C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6569364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D780D8F2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574A4620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B6288ED8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A023ADA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7122132"/>
    <w:multiLevelType w:val="hybridMultilevel"/>
    <w:tmpl w:val="43DE2952"/>
    <w:numStyleLink w:val="Bullet"/>
  </w:abstractNum>
  <w:num w:numId="1" w16cid:durableId="1737245026">
    <w:abstractNumId w:val="0"/>
  </w:num>
  <w:num w:numId="2" w16cid:durableId="136309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C6"/>
    <w:rsid w:val="000F1B76"/>
    <w:rsid w:val="00311CF3"/>
    <w:rsid w:val="004E13D3"/>
    <w:rsid w:val="006417FD"/>
    <w:rsid w:val="00693EC6"/>
    <w:rsid w:val="006C3ACC"/>
    <w:rsid w:val="007A0868"/>
    <w:rsid w:val="00883328"/>
    <w:rsid w:val="009D4D77"/>
    <w:rsid w:val="00A340A9"/>
    <w:rsid w:val="00B11626"/>
    <w:rsid w:val="00B65473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FEE1"/>
  <w15:docId w15:val="{EB344998-F436-4D96-99F3-C2F1FBA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y-GB" w:eastAsia="cy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Deb.Shann</cp:lastModifiedBy>
  <cp:revision>2</cp:revision>
  <cp:lastPrinted>2023-04-29T12:31:00Z</cp:lastPrinted>
  <dcterms:created xsi:type="dcterms:W3CDTF">2023-05-03T14:27:00Z</dcterms:created>
  <dcterms:modified xsi:type="dcterms:W3CDTF">2023-05-03T14:27:00Z</dcterms:modified>
</cp:coreProperties>
</file>