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926B7D" w14:textId="1E31DC28" w:rsidR="00DE6C93" w:rsidRPr="00450C07" w:rsidRDefault="004D193E">
      <w:pPr>
        <w:pStyle w:val="BodyText"/>
        <w:spacing w:after="0" w:line="100" w:lineRule="atLeast"/>
        <w:rPr>
          <w:b/>
          <w:sz w:val="22"/>
          <w:szCs w:val="22"/>
          <w:u w:val="single"/>
        </w:rPr>
      </w:pPr>
      <w:r w:rsidRPr="004D193E">
        <w:rPr>
          <w:b/>
          <w:noProof/>
          <w:sz w:val="22"/>
          <w:szCs w:val="22"/>
        </w:rPr>
        <w:drawing>
          <wp:inline distT="0" distB="0" distL="0" distR="0" wp14:anchorId="79D79D1B" wp14:editId="79739428">
            <wp:extent cx="1649064" cy="578411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09" cy="58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2852F" w14:textId="77777777" w:rsidR="00DE6C93" w:rsidRPr="00450C07" w:rsidRDefault="00DE6C93">
      <w:pPr>
        <w:pStyle w:val="BodyText"/>
        <w:spacing w:after="0" w:line="100" w:lineRule="atLeast"/>
        <w:rPr>
          <w:b/>
          <w:sz w:val="22"/>
          <w:szCs w:val="22"/>
          <w:u w:val="single"/>
        </w:rPr>
      </w:pPr>
    </w:p>
    <w:p w14:paraId="2360B891" w14:textId="17BA2212" w:rsidR="00DE6C93" w:rsidRDefault="00DE6C93">
      <w:pPr>
        <w:pStyle w:val="BodyText"/>
        <w:spacing w:after="0" w:line="100" w:lineRule="atLeast"/>
        <w:rPr>
          <w:b/>
          <w:sz w:val="24"/>
        </w:rPr>
      </w:pPr>
      <w:r w:rsidRPr="00FB548D">
        <w:rPr>
          <w:b/>
          <w:sz w:val="24"/>
        </w:rPr>
        <w:t xml:space="preserve">Report of the Returning Officer OU UCU </w:t>
      </w:r>
      <w:r w:rsidR="00365247" w:rsidRPr="00FB548D">
        <w:rPr>
          <w:b/>
          <w:sz w:val="24"/>
        </w:rPr>
        <w:t>AL Reps</w:t>
      </w:r>
      <w:r w:rsidRPr="00FB548D">
        <w:rPr>
          <w:b/>
          <w:sz w:val="24"/>
        </w:rPr>
        <w:t xml:space="preserve"> Committee Election</w:t>
      </w:r>
      <w:r w:rsidR="00450C07" w:rsidRPr="00FB548D">
        <w:rPr>
          <w:b/>
          <w:sz w:val="24"/>
        </w:rPr>
        <w:t xml:space="preserve">, </w:t>
      </w:r>
      <w:r w:rsidR="0064024E" w:rsidRPr="00FB548D">
        <w:rPr>
          <w:b/>
          <w:sz w:val="24"/>
        </w:rPr>
        <w:t>June 202</w:t>
      </w:r>
      <w:r w:rsidR="008E4988">
        <w:rPr>
          <w:b/>
          <w:sz w:val="24"/>
        </w:rPr>
        <w:t>4</w:t>
      </w:r>
    </w:p>
    <w:p w14:paraId="5EEEE4D6" w14:textId="77777777" w:rsidR="008E4988" w:rsidRPr="00FB548D" w:rsidRDefault="008E4988">
      <w:pPr>
        <w:pStyle w:val="BodyText"/>
        <w:spacing w:after="0" w:line="100" w:lineRule="atLeast"/>
        <w:rPr>
          <w:b/>
          <w:sz w:val="24"/>
        </w:rPr>
      </w:pPr>
    </w:p>
    <w:p w14:paraId="5095688B" w14:textId="77777777" w:rsidR="00DE6C93" w:rsidRPr="00450C07" w:rsidRDefault="00DE6C93">
      <w:pPr>
        <w:pStyle w:val="BodyText"/>
        <w:spacing w:after="0" w:line="100" w:lineRule="atLeast"/>
        <w:rPr>
          <w:sz w:val="22"/>
          <w:szCs w:val="22"/>
        </w:rPr>
      </w:pPr>
      <w:r w:rsidRPr="00450C07">
        <w:rPr>
          <w:sz w:val="22"/>
          <w:szCs w:val="22"/>
        </w:rPr>
        <w:t xml:space="preserve">On receipt of nominations, </w:t>
      </w:r>
      <w:r w:rsidR="00654836" w:rsidRPr="00450C07">
        <w:rPr>
          <w:sz w:val="22"/>
          <w:szCs w:val="22"/>
        </w:rPr>
        <w:t>we have received the following</w:t>
      </w:r>
      <w:r w:rsidRPr="00450C07">
        <w:rPr>
          <w:sz w:val="22"/>
          <w:szCs w:val="22"/>
        </w:rPr>
        <w:t xml:space="preserve"> nomination</w:t>
      </w:r>
      <w:r w:rsidR="00654836" w:rsidRPr="00450C07">
        <w:rPr>
          <w:sz w:val="22"/>
          <w:szCs w:val="22"/>
        </w:rPr>
        <w:t>s for the AL reps committee</w:t>
      </w:r>
      <w:r w:rsidRPr="00450C07">
        <w:rPr>
          <w:sz w:val="22"/>
          <w:szCs w:val="22"/>
        </w:rPr>
        <w:t xml:space="preserve"> and therefore I declare the candidates as elected:</w:t>
      </w:r>
    </w:p>
    <w:p w14:paraId="0ED87C7C" w14:textId="77777777" w:rsidR="00DE6C93" w:rsidRPr="00450C07" w:rsidRDefault="00DE6C93">
      <w:pPr>
        <w:pStyle w:val="BodyText"/>
        <w:spacing w:after="0" w:line="100" w:lineRule="atLeast"/>
        <w:rPr>
          <w:sz w:val="22"/>
          <w:szCs w:val="2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3114"/>
        <w:gridCol w:w="4678"/>
      </w:tblGrid>
      <w:tr w:rsidR="00301669" w:rsidRPr="00FB548D" w14:paraId="5C2E6BE8" w14:textId="77777777" w:rsidTr="00B41D1D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850" w14:textId="0AEFC810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Faculties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DF6F" w14:textId="0B255B02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Reps</w:t>
            </w:r>
          </w:p>
        </w:tc>
      </w:tr>
      <w:tr w:rsidR="0065604C" w:rsidRPr="00FB548D" w14:paraId="22570C21" w14:textId="77777777" w:rsidTr="00B41D1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1319" w14:textId="4115E2D3" w:rsidR="0065604C" w:rsidRPr="00FB548D" w:rsidRDefault="0065604C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Access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A8AE" w14:textId="2EC59E48" w:rsidR="00AD1386" w:rsidRPr="008E4988" w:rsidRDefault="007A0FAE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John Pearson</w:t>
            </w:r>
          </w:p>
        </w:tc>
      </w:tr>
      <w:tr w:rsidR="00301669" w:rsidRPr="00FB548D" w14:paraId="6E70034F" w14:textId="77777777" w:rsidTr="00B41D1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E812A" w14:textId="7CC86A37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FASS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7E84" w14:textId="36D9163B" w:rsidR="007A0FAE" w:rsidRPr="008E4988" w:rsidRDefault="007A0FAE" w:rsidP="007A0FAE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Gillian Jack</w:t>
            </w:r>
          </w:p>
          <w:p w14:paraId="1FBEE0EE" w14:textId="77777777" w:rsidR="007A0FAE" w:rsidRPr="008E4988" w:rsidRDefault="007A0FAE" w:rsidP="007A0FAE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Jenny Kermally</w:t>
            </w:r>
          </w:p>
          <w:p w14:paraId="607F65CA" w14:textId="77777777" w:rsidR="007A0FAE" w:rsidRPr="008E4988" w:rsidRDefault="007A0FAE" w:rsidP="007A0FAE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Penny Oderberg</w:t>
            </w:r>
          </w:p>
          <w:p w14:paraId="07DE18F4" w14:textId="27983DD9" w:rsidR="007A0FAE" w:rsidRPr="008E4988" w:rsidRDefault="008E4988" w:rsidP="00AD1386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Chenoa Putter</w:t>
            </w:r>
          </w:p>
        </w:tc>
      </w:tr>
      <w:tr w:rsidR="00301669" w:rsidRPr="00FB548D" w14:paraId="6CB26B64" w14:textId="77777777" w:rsidTr="00B41D1D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027" w14:textId="1C127D7C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FBL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5C15" w14:textId="665733F1" w:rsidR="00942AAF" w:rsidRPr="008E4988" w:rsidRDefault="00AD1386" w:rsidP="0030166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Vacancy</w:t>
            </w:r>
          </w:p>
        </w:tc>
      </w:tr>
      <w:tr w:rsidR="00301669" w:rsidRPr="00FB548D" w14:paraId="0A3DA49E" w14:textId="77777777" w:rsidTr="0065604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CC66" w14:textId="6AC4C39B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STEM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B728" w14:textId="043D19B7" w:rsidR="008E4988" w:rsidRPr="008E4988" w:rsidRDefault="008E4988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Pam Cameron</w:t>
            </w:r>
          </w:p>
          <w:p w14:paraId="221BBBC5" w14:textId="212B448E" w:rsidR="008E4988" w:rsidRPr="008E4988" w:rsidRDefault="008E4988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Andrew Hoaen</w:t>
            </w:r>
          </w:p>
          <w:p w14:paraId="4ED4BFA3" w14:textId="25329F73" w:rsidR="00301669" w:rsidRPr="008E4988" w:rsidRDefault="00B41D1D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Lesley Kane</w:t>
            </w:r>
          </w:p>
          <w:p w14:paraId="217DFCE8" w14:textId="37BE78C1" w:rsidR="008E4988" w:rsidRPr="008E4988" w:rsidRDefault="008E4988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Steve Kirtley</w:t>
            </w:r>
          </w:p>
          <w:p w14:paraId="7F841C46" w14:textId="730CECDC" w:rsidR="007A0FAE" w:rsidRPr="008E4988" w:rsidRDefault="007A0FAE" w:rsidP="00AD1386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Matthew Rickard</w:t>
            </w:r>
          </w:p>
        </w:tc>
      </w:tr>
      <w:tr w:rsidR="00301669" w:rsidRPr="00FB548D" w14:paraId="41751E54" w14:textId="77777777" w:rsidTr="0065604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E62F" w14:textId="6B90CF11" w:rsidR="00301669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WELS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A065" w14:textId="5CFB166D" w:rsidR="00AD1386" w:rsidRPr="00FB548D" w:rsidRDefault="008E4988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Vacancy</w:t>
            </w:r>
          </w:p>
        </w:tc>
      </w:tr>
      <w:tr w:rsidR="00B41D1D" w:rsidRPr="00FB548D" w14:paraId="0E43C41C" w14:textId="77777777" w:rsidTr="00B41D1D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5CA5B3" w14:textId="3E47DECB" w:rsidR="00B41D1D" w:rsidRPr="00FB548D" w:rsidRDefault="004D193E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Nations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4D9B17" w14:textId="77777777" w:rsidR="00B41D1D" w:rsidRPr="00FB548D" w:rsidRDefault="00B41D1D" w:rsidP="00B41D1D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  <w:tr w:rsidR="00B41D1D" w:rsidRPr="00FB548D" w14:paraId="56A2E494" w14:textId="77777777" w:rsidTr="0065604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CC2E" w14:textId="1ADED00B" w:rsidR="00B41D1D" w:rsidRPr="00FB548D" w:rsidRDefault="00B41D1D" w:rsidP="00301669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England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7F4B" w14:textId="77777777" w:rsidR="008E4988" w:rsidRPr="008E4988" w:rsidRDefault="008E4988" w:rsidP="008E4988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Andrew Hoaen</w:t>
            </w:r>
          </w:p>
          <w:p w14:paraId="264ACA7A" w14:textId="6ABB6AD3" w:rsidR="00AD1386" w:rsidRPr="008E4988" w:rsidRDefault="00AD1386" w:rsidP="00AD1386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Lesley Kane</w:t>
            </w:r>
          </w:p>
          <w:p w14:paraId="1EBE7960" w14:textId="77777777" w:rsidR="00AD1386" w:rsidRPr="008E4988" w:rsidRDefault="00AD1386" w:rsidP="00AD1386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John Pearson</w:t>
            </w:r>
          </w:p>
          <w:p w14:paraId="0C43261B" w14:textId="55541886" w:rsidR="00AD1386" w:rsidRPr="008E4988" w:rsidRDefault="00AD1386" w:rsidP="00AD1386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Penny Oderberg</w:t>
            </w:r>
          </w:p>
          <w:p w14:paraId="4E8EC831" w14:textId="1689770A" w:rsidR="00942AAF" w:rsidRPr="008E4988" w:rsidRDefault="00AD1386" w:rsidP="008E4988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Matthew Rickard</w:t>
            </w:r>
          </w:p>
        </w:tc>
      </w:tr>
      <w:tr w:rsidR="0065604C" w:rsidRPr="00FB548D" w14:paraId="74050AED" w14:textId="77777777" w:rsidTr="0065604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8FCD7" w14:textId="18126AFC" w:rsidR="0065604C" w:rsidRPr="008E4988" w:rsidRDefault="0065604C" w:rsidP="0065604C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Ireland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A956" w14:textId="159F1426" w:rsidR="0065604C" w:rsidRPr="00FB548D" w:rsidRDefault="0065604C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B548D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Vacancy</w:t>
            </w:r>
          </w:p>
        </w:tc>
      </w:tr>
      <w:tr w:rsidR="0065604C" w:rsidRPr="00FB548D" w14:paraId="142A5A80" w14:textId="77777777" w:rsidTr="0065604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0165" w14:textId="72922494" w:rsidR="0065604C" w:rsidRPr="00FB548D" w:rsidRDefault="0065604C" w:rsidP="0065604C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1362" w14:textId="799DB971" w:rsidR="008E4988" w:rsidRPr="008E4988" w:rsidRDefault="008E4988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Pam Cameron</w:t>
            </w:r>
          </w:p>
          <w:p w14:paraId="3C84063E" w14:textId="2AD97653" w:rsidR="00AD1386" w:rsidRPr="008E4988" w:rsidRDefault="00AD1386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Jenny Kermally</w:t>
            </w:r>
          </w:p>
          <w:p w14:paraId="313D5859" w14:textId="77777777" w:rsidR="004D193E" w:rsidRPr="008E4988" w:rsidRDefault="004D193E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Gillian Jack</w:t>
            </w:r>
          </w:p>
          <w:p w14:paraId="42496166" w14:textId="32A87FDE" w:rsidR="00AD1386" w:rsidRPr="008E4988" w:rsidRDefault="008E4988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Chenoa Putter</w:t>
            </w:r>
          </w:p>
        </w:tc>
      </w:tr>
      <w:tr w:rsidR="0065604C" w:rsidRPr="00FB548D" w14:paraId="71CBF000" w14:textId="77777777" w:rsidTr="0065604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A5F5" w14:textId="57DB6011" w:rsidR="0065604C" w:rsidRPr="00FB548D" w:rsidRDefault="0065604C" w:rsidP="0065604C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</w:pPr>
            <w:r w:rsidRPr="00FB548D">
              <w:rPr>
                <w:rFonts w:cs="Calibr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>Wales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BEE" w14:textId="77777777" w:rsidR="008E4988" w:rsidRPr="008E4988" w:rsidRDefault="008E4988" w:rsidP="008E4988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  <w:r w:rsidRPr="008E4988"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  <w:t>Steve Kirtley</w:t>
            </w:r>
          </w:p>
          <w:p w14:paraId="2BF85B1B" w14:textId="43EC7D34" w:rsidR="0065604C" w:rsidRPr="008E4988" w:rsidRDefault="0065604C" w:rsidP="0065604C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</w:tr>
    </w:tbl>
    <w:p w14:paraId="0BEEED16" w14:textId="77777777" w:rsidR="00085D53" w:rsidRPr="00450C07" w:rsidRDefault="00085D53" w:rsidP="00085D53">
      <w:pPr>
        <w:pStyle w:val="BodyText"/>
        <w:spacing w:after="0" w:line="100" w:lineRule="atLeast"/>
        <w:rPr>
          <w:sz w:val="22"/>
          <w:szCs w:val="22"/>
        </w:rPr>
      </w:pPr>
    </w:p>
    <w:p w14:paraId="7B1EA012" w14:textId="7FAB9FD3" w:rsidR="00B41D1D" w:rsidRDefault="00085D53">
      <w:pPr>
        <w:pStyle w:val="BodyText"/>
        <w:spacing w:after="0" w:line="100" w:lineRule="atLeast"/>
        <w:rPr>
          <w:sz w:val="22"/>
          <w:szCs w:val="22"/>
        </w:rPr>
      </w:pPr>
      <w:r w:rsidRPr="00450C07">
        <w:rPr>
          <w:sz w:val="22"/>
          <w:szCs w:val="22"/>
        </w:rPr>
        <w:t xml:space="preserve">The Executive </w:t>
      </w:r>
      <w:r w:rsidR="00301669" w:rsidRPr="00450C07">
        <w:rPr>
          <w:sz w:val="22"/>
          <w:szCs w:val="22"/>
        </w:rPr>
        <w:t xml:space="preserve">and AL reps </w:t>
      </w:r>
      <w:r w:rsidRPr="00450C07">
        <w:rPr>
          <w:sz w:val="22"/>
          <w:szCs w:val="22"/>
        </w:rPr>
        <w:t>Committee</w:t>
      </w:r>
      <w:r w:rsidR="00301669" w:rsidRPr="00450C07">
        <w:rPr>
          <w:sz w:val="22"/>
          <w:szCs w:val="22"/>
        </w:rPr>
        <w:t>s</w:t>
      </w:r>
      <w:r w:rsidRPr="00450C07">
        <w:rPr>
          <w:sz w:val="22"/>
          <w:szCs w:val="22"/>
        </w:rPr>
        <w:t xml:space="preserve"> now </w:t>
      </w:r>
      <w:r w:rsidR="00DE6C93" w:rsidRPr="00450C07">
        <w:rPr>
          <w:sz w:val="22"/>
          <w:szCs w:val="22"/>
        </w:rPr>
        <w:t>ha</w:t>
      </w:r>
      <w:r w:rsidR="00301669" w:rsidRPr="00450C07">
        <w:rPr>
          <w:sz w:val="22"/>
          <w:szCs w:val="22"/>
        </w:rPr>
        <w:t>ve</w:t>
      </w:r>
      <w:r w:rsidR="00DE6C93" w:rsidRPr="00450C07">
        <w:rPr>
          <w:sz w:val="22"/>
          <w:szCs w:val="22"/>
        </w:rPr>
        <w:t xml:space="preserve"> the following vacant positio</w:t>
      </w:r>
      <w:r w:rsidR="00301669" w:rsidRPr="00450C07">
        <w:rPr>
          <w:sz w:val="22"/>
          <w:szCs w:val="22"/>
        </w:rPr>
        <w:t>n</w:t>
      </w:r>
      <w:r w:rsidR="0065604C">
        <w:rPr>
          <w:sz w:val="22"/>
          <w:szCs w:val="22"/>
        </w:rPr>
        <w:t>s</w:t>
      </w:r>
      <w:r w:rsidR="00DE6C93" w:rsidRPr="00450C07">
        <w:rPr>
          <w:sz w:val="22"/>
          <w:szCs w:val="22"/>
        </w:rPr>
        <w:t xml:space="preserve"> to fill:</w:t>
      </w:r>
    </w:p>
    <w:p w14:paraId="2DA93858" w14:textId="7D728E2F" w:rsidR="0065604C" w:rsidRDefault="0065604C" w:rsidP="00B41D1D">
      <w:pPr>
        <w:pStyle w:val="BodyText"/>
        <w:numPr>
          <w:ilvl w:val="0"/>
          <w:numId w:val="5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AL rep for </w:t>
      </w:r>
      <w:r w:rsidR="00AD1386">
        <w:rPr>
          <w:sz w:val="22"/>
          <w:szCs w:val="22"/>
        </w:rPr>
        <w:t>the Faculty of Business &amp; Law</w:t>
      </w:r>
    </w:p>
    <w:p w14:paraId="3F71B4F2" w14:textId="6E3EFA99" w:rsidR="008E4988" w:rsidRDefault="008E4988" w:rsidP="00B41D1D">
      <w:pPr>
        <w:pStyle w:val="BodyText"/>
        <w:numPr>
          <w:ilvl w:val="0"/>
          <w:numId w:val="5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AL rep for the Faculty of </w:t>
      </w:r>
      <w:r>
        <w:rPr>
          <w:sz w:val="22"/>
          <w:szCs w:val="22"/>
        </w:rPr>
        <w:t>Wellbeing, Education and Language Studies</w:t>
      </w:r>
    </w:p>
    <w:p w14:paraId="64C7175F" w14:textId="761F666C" w:rsidR="00DE6C93" w:rsidRPr="00450C07" w:rsidRDefault="00B41D1D" w:rsidP="00B41D1D">
      <w:pPr>
        <w:pStyle w:val="BodyText"/>
        <w:numPr>
          <w:ilvl w:val="0"/>
          <w:numId w:val="5"/>
        </w:numPr>
        <w:spacing w:after="0" w:line="100" w:lineRule="atLeast"/>
        <w:rPr>
          <w:sz w:val="22"/>
          <w:szCs w:val="22"/>
        </w:rPr>
      </w:pPr>
      <w:r>
        <w:rPr>
          <w:sz w:val="22"/>
          <w:szCs w:val="22"/>
        </w:rPr>
        <w:t>AL rep for Ireland</w:t>
      </w:r>
      <w:r w:rsidR="00DE6C93" w:rsidRPr="00450C07">
        <w:rPr>
          <w:sz w:val="22"/>
          <w:szCs w:val="22"/>
        </w:rPr>
        <w:br/>
      </w:r>
    </w:p>
    <w:p w14:paraId="3EA9998F" w14:textId="77777777" w:rsidR="00DE6C93" w:rsidRPr="00450C07" w:rsidRDefault="00DE6C93">
      <w:pPr>
        <w:pStyle w:val="BodyText"/>
        <w:spacing w:after="0" w:line="100" w:lineRule="atLeast"/>
        <w:rPr>
          <w:sz w:val="22"/>
          <w:szCs w:val="22"/>
        </w:rPr>
      </w:pPr>
    </w:p>
    <w:p w14:paraId="0B74C903" w14:textId="77777777" w:rsidR="00DE6C93" w:rsidRPr="00450C07" w:rsidRDefault="00DE6C93">
      <w:pPr>
        <w:pStyle w:val="BodyText"/>
        <w:spacing w:after="0" w:line="100" w:lineRule="atLeast"/>
        <w:rPr>
          <w:sz w:val="22"/>
          <w:szCs w:val="22"/>
        </w:rPr>
      </w:pPr>
      <w:r w:rsidRPr="00450C07">
        <w:rPr>
          <w:b/>
          <w:sz w:val="22"/>
          <w:szCs w:val="22"/>
        </w:rPr>
        <w:t>Lydia Richards, UCU Regional Official</w:t>
      </w:r>
    </w:p>
    <w:sectPr w:rsidR="00DE6C93" w:rsidRPr="00450C07">
      <w:footerReference w:type="default" r:id="rId8"/>
      <w:pgSz w:w="11906" w:h="16838"/>
      <w:pgMar w:top="1134" w:right="1021" w:bottom="1134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0FE8" w14:textId="77777777" w:rsidR="00DC2691" w:rsidRDefault="00DC2691">
      <w:pPr>
        <w:spacing w:after="0" w:line="240" w:lineRule="auto"/>
      </w:pPr>
      <w:r>
        <w:separator/>
      </w:r>
    </w:p>
  </w:endnote>
  <w:endnote w:type="continuationSeparator" w:id="0">
    <w:p w14:paraId="16B37363" w14:textId="77777777" w:rsidR="00DC2691" w:rsidRDefault="00DC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665C" w14:textId="77777777" w:rsidR="00DE6C93" w:rsidRDefault="00753921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AD600B" wp14:editId="584A3DBE">
          <wp:simplePos x="0" y="0"/>
          <wp:positionH relativeFrom="column">
            <wp:posOffset>5454015</wp:posOffset>
          </wp:positionH>
          <wp:positionV relativeFrom="paragraph">
            <wp:posOffset>24130</wp:posOffset>
          </wp:positionV>
          <wp:extent cx="713105" cy="2368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2368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51D4" w14:textId="77777777" w:rsidR="00DC2691" w:rsidRDefault="00DC2691">
      <w:pPr>
        <w:spacing w:after="0" w:line="240" w:lineRule="auto"/>
      </w:pPr>
      <w:r>
        <w:separator/>
      </w:r>
    </w:p>
  </w:footnote>
  <w:footnote w:type="continuationSeparator" w:id="0">
    <w:p w14:paraId="354DA01B" w14:textId="77777777" w:rsidR="00DC2691" w:rsidRDefault="00DC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737" w:hanging="737"/>
      </w:pPr>
      <w:rPr>
        <w:b/>
        <w:i w:val="0"/>
        <w:color w:val="330066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21E3BA2"/>
    <w:multiLevelType w:val="hybridMultilevel"/>
    <w:tmpl w:val="F43AF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6419"/>
    <w:multiLevelType w:val="hybridMultilevel"/>
    <w:tmpl w:val="CC26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18742">
    <w:abstractNumId w:val="0"/>
  </w:num>
  <w:num w:numId="2" w16cid:durableId="13775974">
    <w:abstractNumId w:val="1"/>
  </w:num>
  <w:num w:numId="3" w16cid:durableId="849948149">
    <w:abstractNumId w:val="2"/>
  </w:num>
  <w:num w:numId="4" w16cid:durableId="2145077312">
    <w:abstractNumId w:val="3"/>
  </w:num>
  <w:num w:numId="5" w16cid:durableId="324165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A2"/>
    <w:rsid w:val="00046685"/>
    <w:rsid w:val="00085D53"/>
    <w:rsid w:val="00255FBD"/>
    <w:rsid w:val="00301669"/>
    <w:rsid w:val="00365247"/>
    <w:rsid w:val="003E73ED"/>
    <w:rsid w:val="003F62B0"/>
    <w:rsid w:val="00434626"/>
    <w:rsid w:val="00450C07"/>
    <w:rsid w:val="004B71A2"/>
    <w:rsid w:val="004D193E"/>
    <w:rsid w:val="005949DF"/>
    <w:rsid w:val="005A3A7D"/>
    <w:rsid w:val="0064024E"/>
    <w:rsid w:val="00654836"/>
    <w:rsid w:val="0065604C"/>
    <w:rsid w:val="00753921"/>
    <w:rsid w:val="007552EF"/>
    <w:rsid w:val="00765B02"/>
    <w:rsid w:val="007A0FAE"/>
    <w:rsid w:val="00887F53"/>
    <w:rsid w:val="008E4988"/>
    <w:rsid w:val="00942AAF"/>
    <w:rsid w:val="00957637"/>
    <w:rsid w:val="00AD1386"/>
    <w:rsid w:val="00AF0AA0"/>
    <w:rsid w:val="00B41D1D"/>
    <w:rsid w:val="00CD2417"/>
    <w:rsid w:val="00D4798A"/>
    <w:rsid w:val="00DC2691"/>
    <w:rsid w:val="00DE6C93"/>
    <w:rsid w:val="00E80CF0"/>
    <w:rsid w:val="00EF786B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7E95A5"/>
  <w15:chartTrackingRefBased/>
  <w15:docId w15:val="{5AA95154-623A-43F6-A7DD-6BE31EA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0" w:line="300" w:lineRule="auto"/>
    </w:pPr>
    <w:rPr>
      <w:rFonts w:ascii="Verdana" w:hAnsi="Verdana"/>
      <w:kern w:val="1"/>
      <w:sz w:val="21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120" w:line="264" w:lineRule="auto"/>
      <w:outlineLvl w:val="0"/>
    </w:pPr>
    <w:rPr>
      <w:b/>
      <w:bCs/>
      <w:color w:val="3D007A"/>
      <w:sz w:val="34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264" w:lineRule="auto"/>
      <w:outlineLvl w:val="1"/>
    </w:pPr>
    <w:rPr>
      <w:rFonts w:cs="Arial"/>
      <w:b/>
      <w:bCs/>
      <w:iCs/>
      <w:color w:val="330066"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line="264" w:lineRule="auto"/>
      <w:outlineLvl w:val="2"/>
    </w:pPr>
    <w:rPr>
      <w:rFonts w:cs="Arial"/>
      <w:b/>
      <w:bCs/>
      <w:color w:val="330066"/>
      <w:sz w:val="24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line="264" w:lineRule="auto"/>
      <w:outlineLvl w:val="3"/>
    </w:pPr>
    <w:rPr>
      <w:b/>
      <w:bCs/>
      <w:color w:val="330066"/>
    </w:rPr>
  </w:style>
  <w:style w:type="paragraph" w:styleId="Heading5">
    <w:name w:val="heading 5"/>
    <w:basedOn w:val="Heading4"/>
    <w:next w:val="BodyText"/>
    <w:qFormat/>
    <w:pPr>
      <w:numPr>
        <w:ilvl w:val="4"/>
      </w:numPr>
      <w:outlineLvl w:val="4"/>
    </w:pPr>
    <w:rPr>
      <w:bCs w:val="0"/>
      <w:sz w:val="20"/>
    </w:rPr>
  </w:style>
  <w:style w:type="paragraph" w:styleId="Heading6">
    <w:name w:val="heading 6"/>
    <w:basedOn w:val="Heading5"/>
    <w:next w:val="BodyText"/>
    <w:qFormat/>
    <w:pPr>
      <w:numPr>
        <w:ilvl w:val="5"/>
      </w:numPr>
      <w:outlineLvl w:val="5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rPr>
      <w:rFonts w:ascii="Verdana" w:hAnsi="Verdana"/>
      <w:b/>
      <w:sz w:val="21"/>
    </w:rPr>
  </w:style>
  <w:style w:type="character" w:customStyle="1" w:styleId="FootnoteReference1">
    <w:name w:val="Footnote Reference1"/>
    <w:rPr>
      <w:rFonts w:ascii="Verdana" w:hAnsi="Verdana"/>
      <w:b/>
      <w:sz w:val="21"/>
      <w:vertAlign w:val="superscript"/>
    </w:rPr>
  </w:style>
  <w:style w:type="character" w:styleId="Hyperlink">
    <w:name w:val="Hyperlink"/>
    <w:rPr>
      <w:rFonts w:ascii="Verdana" w:hAnsi="Verdana"/>
      <w:b/>
      <w:color w:val="FF1F8F"/>
      <w:sz w:val="21"/>
      <w:u w:val="none"/>
    </w:rPr>
  </w:style>
  <w:style w:type="character" w:styleId="FollowedHyperlink">
    <w:name w:val="FollowedHyperlink"/>
    <w:rPr>
      <w:rFonts w:ascii="Verdana" w:hAnsi="Verdana"/>
      <w:b/>
      <w:color w:val="FF1F8F"/>
      <w:sz w:val="21"/>
      <w:u w:val="none"/>
    </w:rPr>
  </w:style>
  <w:style w:type="character" w:customStyle="1" w:styleId="EndnoteReference1">
    <w:name w:val="Endnote Reference1"/>
    <w:rPr>
      <w:rFonts w:ascii="Verdana" w:hAnsi="Verdana"/>
      <w:b/>
      <w:color w:val="330066"/>
      <w:sz w:val="21"/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PlainTextChar">
    <w:name w:val="Plain Text Char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color w:val="330066"/>
    </w:rPr>
  </w:style>
  <w:style w:type="character" w:customStyle="1" w:styleId="ListLabel2">
    <w:name w:val="ListLabel 2"/>
    <w:rPr>
      <w:color w:val="330066"/>
    </w:rPr>
  </w:style>
  <w:style w:type="character" w:customStyle="1" w:styleId="ListLabel3">
    <w:name w:val="ListLabel 3"/>
    <w:rPr>
      <w:b/>
      <w:i w:val="0"/>
      <w:color w:val="330066"/>
      <w:sz w:val="21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i w:val="0"/>
      <w:color w:val="330066"/>
      <w:sz w:val="20"/>
    </w:rPr>
  </w:style>
  <w:style w:type="character" w:customStyle="1" w:styleId="EndnoteCharacters">
    <w:name w:val="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spacing w:line="264" w:lineRule="auto"/>
    </w:pPr>
    <w:rPr>
      <w:rFonts w:cs="Arial"/>
      <w:b/>
      <w:bCs/>
      <w:color w:val="330066"/>
      <w:sz w:val="40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Bullet">
    <w:name w:val="List Bullet"/>
    <w:basedOn w:val="BodyText"/>
    <w:pPr>
      <w:tabs>
        <w:tab w:val="left" w:pos="340"/>
      </w:tabs>
      <w:ind w:left="340" w:hanging="340"/>
    </w:pPr>
  </w:style>
  <w:style w:type="paragraph" w:styleId="ListNumber">
    <w:name w:val="List Number"/>
    <w:basedOn w:val="BodyText"/>
    <w:pPr>
      <w:tabs>
        <w:tab w:val="num" w:pos="360"/>
        <w:tab w:val="left" w:pos="737"/>
      </w:tabs>
      <w:ind w:left="737" w:hanging="737"/>
      <w:outlineLvl w:val="0"/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customStyle="1" w:styleId="FootnoteText1">
    <w:name w:val="Footnote Text1"/>
    <w:basedOn w:val="Normal"/>
    <w:pPr>
      <w:spacing w:after="0" w:line="100" w:lineRule="atLeast"/>
      <w:ind w:left="113" w:hanging="113"/>
    </w:pPr>
    <w:rPr>
      <w:sz w:val="18"/>
      <w:szCs w:val="20"/>
    </w:rPr>
  </w:style>
  <w:style w:type="paragraph" w:styleId="TOC1">
    <w:name w:val="toc 1"/>
    <w:basedOn w:val="BodyText"/>
    <w:pPr>
      <w:tabs>
        <w:tab w:val="right" w:leader="dot" w:pos="9638"/>
      </w:tabs>
      <w:spacing w:line="280" w:lineRule="exact"/>
      <w:ind w:left="851"/>
    </w:pPr>
    <w:rPr>
      <w:sz w:val="19"/>
      <w:szCs w:val="20"/>
    </w:rPr>
  </w:style>
  <w:style w:type="paragraph" w:customStyle="1" w:styleId="ListBulletspaced">
    <w:name w:val="List Bullet spaced"/>
    <w:basedOn w:val="ListBullet"/>
    <w:pPr>
      <w:spacing w:after="200"/>
    </w:pPr>
  </w:style>
  <w:style w:type="paragraph" w:customStyle="1" w:styleId="ListNumberspaced">
    <w:name w:val="List Number spaced"/>
    <w:basedOn w:val="ListNumber"/>
    <w:pPr>
      <w:tabs>
        <w:tab w:val="clear" w:pos="360"/>
      </w:tabs>
      <w:spacing w:after="240"/>
    </w:pPr>
  </w:style>
  <w:style w:type="paragraph" w:customStyle="1" w:styleId="Subject">
    <w:name w:val="Subject"/>
    <w:basedOn w:val="Normal"/>
    <w:pPr>
      <w:spacing w:before="120" w:after="240"/>
    </w:pPr>
    <w:rPr>
      <w:b/>
      <w:color w:val="330066"/>
      <w:sz w:val="24"/>
      <w:szCs w:val="21"/>
    </w:rPr>
  </w:style>
  <w:style w:type="paragraph" w:customStyle="1" w:styleId="ccenc">
    <w:name w:val="cc/enc"/>
    <w:basedOn w:val="Normal"/>
    <w:pPr>
      <w:spacing w:before="120" w:after="60" w:line="288" w:lineRule="auto"/>
      <w:ind w:left="576" w:hanging="576"/>
    </w:pPr>
    <w:rPr>
      <w:szCs w:val="18"/>
    </w:rPr>
  </w:style>
  <w:style w:type="paragraph" w:customStyle="1" w:styleId="Complimentaryclose">
    <w:name w:val="Complimentary close"/>
    <w:basedOn w:val="Normal"/>
    <w:pPr>
      <w:suppressLineNumbers/>
      <w:tabs>
        <w:tab w:val="left" w:pos="0"/>
      </w:tabs>
      <w:spacing w:before="120" w:after="120"/>
    </w:pPr>
    <w:rPr>
      <w:szCs w:val="21"/>
    </w:rPr>
  </w:style>
  <w:style w:type="paragraph" w:customStyle="1" w:styleId="EndnoteText1">
    <w:name w:val="Endnote Text1"/>
    <w:basedOn w:val="Normal"/>
    <w:pPr>
      <w:spacing w:after="0"/>
    </w:pPr>
    <w:rPr>
      <w:sz w:val="18"/>
      <w:szCs w:val="20"/>
    </w:rPr>
  </w:style>
  <w:style w:type="paragraph" w:styleId="Date">
    <w:name w:val="Date"/>
    <w:basedOn w:val="Normal"/>
    <w:pPr>
      <w:tabs>
        <w:tab w:val="left" w:pos="144"/>
        <w:tab w:val="left" w:pos="1008"/>
      </w:tabs>
      <w:spacing w:before="120" w:after="120" w:line="288" w:lineRule="auto"/>
    </w:pPr>
    <w:rPr>
      <w:szCs w:val="21"/>
    </w:rPr>
  </w:style>
  <w:style w:type="paragraph" w:customStyle="1" w:styleId="FooterWWW">
    <w:name w:val="FooterWWW"/>
    <w:basedOn w:val="Footer"/>
    <w:pPr>
      <w:tabs>
        <w:tab w:val="clear" w:pos="4153"/>
        <w:tab w:val="clear" w:pos="8306"/>
      </w:tabs>
      <w:spacing w:after="0" w:line="288" w:lineRule="auto"/>
      <w:jc w:val="right"/>
    </w:pPr>
    <w:rPr>
      <w:b/>
      <w:color w:val="FF1F99"/>
      <w:sz w:val="12"/>
      <w:szCs w:val="12"/>
    </w:rPr>
  </w:style>
  <w:style w:type="paragraph" w:customStyle="1" w:styleId="BodyTextIndent1">
    <w:name w:val="Body Text Indent1"/>
    <w:basedOn w:val="BodyText"/>
    <w:pPr>
      <w:ind w:left="737"/>
    </w:pPr>
  </w:style>
  <w:style w:type="paragraph" w:customStyle="1" w:styleId="CommentText1">
    <w:name w:val="Comment Text1"/>
    <w:basedOn w:val="Normal"/>
    <w:rPr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spacing w:after="0" w:line="100" w:lineRule="atLeast"/>
    </w:pPr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lrichards</dc:creator>
  <cp:keywords/>
  <cp:lastModifiedBy>Deb.Shann</cp:lastModifiedBy>
  <cp:revision>3</cp:revision>
  <cp:lastPrinted>2016-11-16T09:13:00Z</cp:lastPrinted>
  <dcterms:created xsi:type="dcterms:W3CDTF">2024-05-10T14:28:00Z</dcterms:created>
  <dcterms:modified xsi:type="dcterms:W3CDTF">2024-05-10T14:34:00Z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UCU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